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88" w:rsidRDefault="007B3688" w:rsidP="007B3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D. CARLOS GARCÍA NIETO</w:t>
      </w:r>
    </w:p>
    <w:p w:rsidR="007B3688" w:rsidRDefault="007B3688" w:rsidP="007B3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B3688" w:rsidRPr="007B3688" w:rsidRDefault="007B3688" w:rsidP="007B3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FORMACIÓN ACADÉMICA:</w:t>
      </w:r>
    </w:p>
    <w:p w:rsidR="007B3688" w:rsidRPr="007B3688" w:rsidRDefault="007B3688" w:rsidP="007B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>Bachillerato</w:t>
      </w:r>
    </w:p>
    <w:p w:rsidR="007B3688" w:rsidRPr="007B3688" w:rsidRDefault="007B3688" w:rsidP="007B3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TRAYECTORIA PROFESIONAL:</w:t>
      </w:r>
    </w:p>
    <w:p w:rsidR="007B3688" w:rsidRPr="007B3688" w:rsidRDefault="007B3688" w:rsidP="007B3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Trabajador de la empresa </w:t>
      </w:r>
      <w:proofErr w:type="spellStart"/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Electrolux</w:t>
      </w:r>
      <w:proofErr w:type="spellEnd"/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más de 35 años</w:t>
      </w:r>
    </w:p>
    <w:p w:rsidR="007B3688" w:rsidRPr="007B3688" w:rsidRDefault="007B3688" w:rsidP="007B3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Control de calidad en </w:t>
      </w:r>
      <w:proofErr w:type="spellStart"/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Electrolux</w:t>
      </w:r>
      <w:proofErr w:type="spellEnd"/>
    </w:p>
    <w:p w:rsidR="007B3688" w:rsidRPr="007B3688" w:rsidRDefault="007B3688" w:rsidP="007B3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Secretario general de la sección sindical de </w:t>
      </w:r>
      <w:proofErr w:type="spellStart"/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Electrolux</w:t>
      </w:r>
      <w:proofErr w:type="spellEnd"/>
    </w:p>
    <w:p w:rsidR="007B3688" w:rsidRPr="007B3688" w:rsidRDefault="007B3688" w:rsidP="007B3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Miembro del Comité Europeo de </w:t>
      </w:r>
      <w:proofErr w:type="spellStart"/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Electrolux</w:t>
      </w:r>
      <w:proofErr w:type="spellEnd"/>
    </w:p>
    <w:p w:rsidR="007B3688" w:rsidRDefault="007B3688" w:rsidP="007B3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3688">
        <w:rPr>
          <w:rFonts w:ascii="Times New Roman" w:eastAsia="Times New Roman" w:hAnsi="Times New Roman" w:cs="Times New Roman"/>
          <w:sz w:val="24"/>
          <w:szCs w:val="24"/>
          <w:lang w:eastAsia="es-ES"/>
        </w:rPr>
        <w:t>Secretario general de MCA-UGT Comarca Este</w:t>
      </w:r>
    </w:p>
    <w:p w:rsidR="00017823" w:rsidRPr="007B3688" w:rsidRDefault="007B3688" w:rsidP="007B3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Concejal-Delegado de Obras y Servicios, Mayores y Presidente de la Junta Municipal del Distrito II del Excelentísimo Ayuntamiento de Alcalá de Henares durante la legislatura 2015-2019.</w:t>
      </w:r>
      <w:bookmarkStart w:id="0" w:name="_GoBack"/>
      <w:bookmarkEnd w:id="0"/>
    </w:p>
    <w:sectPr w:rsidR="00017823" w:rsidRPr="007B3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7CA"/>
    <w:multiLevelType w:val="multilevel"/>
    <w:tmpl w:val="9902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88"/>
    <w:rsid w:val="00017823"/>
    <w:rsid w:val="007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EBD0-D79E-4E44-9B4A-0441FC6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B3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3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368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368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xtoennegrita">
    <w:name w:val="Strong"/>
    <w:basedOn w:val="Fuentedeprrafopredeter"/>
    <w:uiPriority w:val="22"/>
    <w:qFormat/>
    <w:rsid w:val="007B3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1</cp:revision>
  <dcterms:created xsi:type="dcterms:W3CDTF">2021-02-24T13:27:00Z</dcterms:created>
  <dcterms:modified xsi:type="dcterms:W3CDTF">2021-02-24T13:30:00Z</dcterms:modified>
</cp:coreProperties>
</file>